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07" w:rsidRDefault="006C3D07" w:rsidP="006C3D0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исследования «Проблемы социализации подростков из семей с низким воспитательным потенциалом»</w:t>
      </w:r>
    </w:p>
    <w:p w:rsidR="006C3D07" w:rsidRDefault="006C3D07" w:rsidP="00C32D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57A1" w:rsidRPr="000C2415" w:rsidRDefault="00C257A1" w:rsidP="008200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415">
        <w:rPr>
          <w:rFonts w:ascii="Times New Roman" w:hAnsi="Times New Roman" w:cs="Times New Roman"/>
          <w:sz w:val="28"/>
          <w:szCs w:val="28"/>
        </w:rPr>
        <w:t>В период с 15.09.2019 по 27.09.2019 в учреждения</w:t>
      </w:r>
      <w:r w:rsidR="006C3D07" w:rsidRPr="000C2415">
        <w:rPr>
          <w:rFonts w:ascii="Times New Roman" w:hAnsi="Times New Roman" w:cs="Times New Roman"/>
          <w:sz w:val="28"/>
          <w:szCs w:val="28"/>
        </w:rPr>
        <w:t>х</w:t>
      </w:r>
      <w:r w:rsidRPr="000C2415">
        <w:rPr>
          <w:rFonts w:ascii="Times New Roman" w:hAnsi="Times New Roman" w:cs="Times New Roman"/>
          <w:sz w:val="28"/>
          <w:szCs w:val="28"/>
        </w:rPr>
        <w:t xml:space="preserve"> образования Пружанского района: ГУО «Гимназия г.Пружаны», ГУО «СШ №1 им. КБВО», ГУО «</w:t>
      </w:r>
      <w:proofErr w:type="spellStart"/>
      <w:r w:rsidRPr="000C2415">
        <w:rPr>
          <w:rFonts w:ascii="Times New Roman" w:hAnsi="Times New Roman" w:cs="Times New Roman"/>
          <w:sz w:val="28"/>
          <w:szCs w:val="28"/>
        </w:rPr>
        <w:t>Ружанская</w:t>
      </w:r>
      <w:proofErr w:type="spellEnd"/>
      <w:r w:rsidRPr="000C2415">
        <w:rPr>
          <w:rFonts w:ascii="Times New Roman" w:hAnsi="Times New Roman" w:cs="Times New Roman"/>
          <w:sz w:val="28"/>
          <w:szCs w:val="28"/>
        </w:rPr>
        <w:t xml:space="preserve"> СШ», ГУО «</w:t>
      </w:r>
      <w:proofErr w:type="spellStart"/>
      <w:r w:rsidRPr="000C2415">
        <w:rPr>
          <w:rFonts w:ascii="Times New Roman" w:hAnsi="Times New Roman" w:cs="Times New Roman"/>
          <w:sz w:val="28"/>
          <w:szCs w:val="28"/>
        </w:rPr>
        <w:t>Линовская</w:t>
      </w:r>
      <w:proofErr w:type="spellEnd"/>
      <w:r w:rsidRPr="000C2415">
        <w:rPr>
          <w:rFonts w:ascii="Times New Roman" w:hAnsi="Times New Roman" w:cs="Times New Roman"/>
          <w:sz w:val="28"/>
          <w:szCs w:val="28"/>
        </w:rPr>
        <w:t xml:space="preserve"> СШ», ГУО «Порослянская СШ»</w:t>
      </w:r>
      <w:r w:rsidR="00820000">
        <w:rPr>
          <w:rFonts w:ascii="Times New Roman" w:hAnsi="Times New Roman" w:cs="Times New Roman"/>
          <w:sz w:val="28"/>
          <w:szCs w:val="28"/>
        </w:rPr>
        <w:t>, ГУО «</w:t>
      </w:r>
      <w:proofErr w:type="spellStart"/>
      <w:r w:rsidR="00820000">
        <w:rPr>
          <w:rFonts w:ascii="Times New Roman" w:hAnsi="Times New Roman" w:cs="Times New Roman"/>
          <w:sz w:val="28"/>
          <w:szCs w:val="28"/>
        </w:rPr>
        <w:t>Новоселковский</w:t>
      </w:r>
      <w:proofErr w:type="spellEnd"/>
      <w:r w:rsidR="00820000">
        <w:rPr>
          <w:rFonts w:ascii="Times New Roman" w:hAnsi="Times New Roman" w:cs="Times New Roman"/>
          <w:sz w:val="28"/>
          <w:szCs w:val="28"/>
        </w:rPr>
        <w:t xml:space="preserve"> УПК-СШ»,</w:t>
      </w:r>
      <w:r w:rsidRPr="000C2415">
        <w:rPr>
          <w:rFonts w:ascii="Times New Roman" w:hAnsi="Times New Roman" w:cs="Times New Roman"/>
          <w:sz w:val="28"/>
          <w:szCs w:val="28"/>
        </w:rPr>
        <w:t xml:space="preserve"> </w:t>
      </w:r>
      <w:r w:rsidR="00820000">
        <w:rPr>
          <w:rFonts w:ascii="Times New Roman" w:hAnsi="Times New Roman" w:cs="Times New Roman"/>
          <w:sz w:val="28"/>
          <w:szCs w:val="28"/>
        </w:rPr>
        <w:t>п</w:t>
      </w:r>
      <w:r w:rsidRPr="000C2415">
        <w:rPr>
          <w:rFonts w:ascii="Times New Roman" w:hAnsi="Times New Roman" w:cs="Times New Roman"/>
          <w:sz w:val="28"/>
          <w:szCs w:val="28"/>
        </w:rPr>
        <w:t>роведено исследование родителей и несовершеннолетних</w:t>
      </w:r>
      <w:r w:rsidR="00C32D74" w:rsidRPr="000C2415">
        <w:rPr>
          <w:rFonts w:ascii="Times New Roman" w:hAnsi="Times New Roman" w:cs="Times New Roman"/>
          <w:sz w:val="28"/>
          <w:szCs w:val="28"/>
        </w:rPr>
        <w:t xml:space="preserve"> </w:t>
      </w:r>
      <w:r w:rsidRPr="000C2415">
        <w:rPr>
          <w:rFonts w:ascii="Times New Roman" w:hAnsi="Times New Roman" w:cs="Times New Roman"/>
          <w:sz w:val="28"/>
          <w:szCs w:val="28"/>
        </w:rPr>
        <w:t>по п</w:t>
      </w:r>
      <w:r w:rsidR="00C32D74" w:rsidRPr="000C2415">
        <w:rPr>
          <w:rFonts w:ascii="Times New Roman" w:hAnsi="Times New Roman" w:cs="Times New Roman"/>
          <w:sz w:val="28"/>
          <w:szCs w:val="28"/>
        </w:rPr>
        <w:t>роблем</w:t>
      </w:r>
      <w:r w:rsidRPr="000C2415">
        <w:rPr>
          <w:rFonts w:ascii="Times New Roman" w:hAnsi="Times New Roman" w:cs="Times New Roman"/>
          <w:sz w:val="28"/>
          <w:szCs w:val="28"/>
        </w:rPr>
        <w:t xml:space="preserve">е </w:t>
      </w:r>
      <w:r w:rsidR="00C32D74" w:rsidRPr="000C2415">
        <w:rPr>
          <w:rFonts w:ascii="Times New Roman" w:hAnsi="Times New Roman" w:cs="Times New Roman"/>
          <w:sz w:val="28"/>
          <w:szCs w:val="28"/>
        </w:rPr>
        <w:t>социализации подростков из семей с ни</w:t>
      </w:r>
      <w:r w:rsidRPr="000C2415">
        <w:rPr>
          <w:rFonts w:ascii="Times New Roman" w:hAnsi="Times New Roman" w:cs="Times New Roman"/>
          <w:sz w:val="28"/>
          <w:szCs w:val="28"/>
        </w:rPr>
        <w:t>зким воспитательным потенциалом</w:t>
      </w:r>
      <w:r w:rsidR="00C32D74" w:rsidRPr="000C24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2D74" w:rsidRPr="000C2415" w:rsidRDefault="00C32D74" w:rsidP="008200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415">
        <w:rPr>
          <w:rFonts w:ascii="Times New Roman" w:hAnsi="Times New Roman" w:cs="Times New Roman"/>
          <w:sz w:val="28"/>
          <w:szCs w:val="28"/>
        </w:rPr>
        <w:t>В исследовании приняли участие 191 несовершеннолетни</w:t>
      </w:r>
      <w:r w:rsidR="00C257A1" w:rsidRPr="000C2415">
        <w:rPr>
          <w:rFonts w:ascii="Times New Roman" w:hAnsi="Times New Roman" w:cs="Times New Roman"/>
          <w:sz w:val="28"/>
          <w:szCs w:val="28"/>
        </w:rPr>
        <w:t>й</w:t>
      </w:r>
      <w:r w:rsidRPr="000C2415">
        <w:rPr>
          <w:rFonts w:ascii="Times New Roman" w:hAnsi="Times New Roman" w:cs="Times New Roman"/>
          <w:sz w:val="28"/>
          <w:szCs w:val="28"/>
        </w:rPr>
        <w:t xml:space="preserve"> 9-10 классов и их родители, законные представители – 159 человек.</w:t>
      </w:r>
    </w:p>
    <w:p w:rsidR="00C32D74" w:rsidRPr="000C2415" w:rsidRDefault="00C32D74" w:rsidP="008200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415">
        <w:rPr>
          <w:rFonts w:ascii="Times New Roman" w:hAnsi="Times New Roman" w:cs="Times New Roman"/>
          <w:sz w:val="28"/>
          <w:szCs w:val="28"/>
          <w:u w:val="single"/>
        </w:rPr>
        <w:t>Цель исследования</w:t>
      </w:r>
      <w:r w:rsidRPr="000C2415">
        <w:rPr>
          <w:rFonts w:ascii="Times New Roman" w:hAnsi="Times New Roman" w:cs="Times New Roman"/>
          <w:sz w:val="28"/>
          <w:szCs w:val="28"/>
        </w:rPr>
        <w:t>: определить степень влияния внутрисемейных взаимоотношений на социализацию подростков.</w:t>
      </w:r>
    </w:p>
    <w:p w:rsidR="00C32D74" w:rsidRPr="000C2415" w:rsidRDefault="00C32D74" w:rsidP="008200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2415">
        <w:rPr>
          <w:rFonts w:ascii="Times New Roman" w:hAnsi="Times New Roman" w:cs="Times New Roman"/>
          <w:sz w:val="28"/>
          <w:szCs w:val="28"/>
          <w:u w:val="single"/>
        </w:rPr>
        <w:t>Задачи исследования:</w:t>
      </w:r>
    </w:p>
    <w:p w:rsidR="00C32D74" w:rsidRPr="000C2415" w:rsidRDefault="00C32D74" w:rsidP="008200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415">
        <w:rPr>
          <w:rFonts w:ascii="Times New Roman" w:hAnsi="Times New Roman" w:cs="Times New Roman"/>
          <w:sz w:val="28"/>
          <w:szCs w:val="28"/>
        </w:rPr>
        <w:t>Исследовать морально-психологическую обстановку в семьях несовершеннолетних.</w:t>
      </w:r>
    </w:p>
    <w:p w:rsidR="00C32D74" w:rsidRPr="000C2415" w:rsidRDefault="00C32D74" w:rsidP="008200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415">
        <w:rPr>
          <w:rFonts w:ascii="Times New Roman" w:hAnsi="Times New Roman" w:cs="Times New Roman"/>
          <w:sz w:val="28"/>
          <w:szCs w:val="28"/>
        </w:rPr>
        <w:t>Определить типичные причины конфликтов подростков с родителями.</w:t>
      </w:r>
    </w:p>
    <w:p w:rsidR="000C2415" w:rsidRPr="000C2415" w:rsidRDefault="00C32D74" w:rsidP="008200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415">
        <w:rPr>
          <w:rFonts w:ascii="Times New Roman" w:hAnsi="Times New Roman" w:cs="Times New Roman"/>
          <w:sz w:val="28"/>
          <w:szCs w:val="28"/>
        </w:rPr>
        <w:t>Изучить влияние воспитательного потенциала семьи на успешную социализацию несовершеннолетних.</w:t>
      </w:r>
    </w:p>
    <w:p w:rsidR="00C32D74" w:rsidRDefault="00C32D74" w:rsidP="00820000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9B3E4E">
        <w:rPr>
          <w:rFonts w:ascii="Times New Roman" w:hAnsi="Times New Roman" w:cs="Times New Roman"/>
          <w:sz w:val="28"/>
        </w:rPr>
        <w:t>Социализация протекает на протяжении всей жизни</w:t>
      </w:r>
      <w:r w:rsidR="00820000">
        <w:rPr>
          <w:rFonts w:ascii="Times New Roman" w:hAnsi="Times New Roman" w:cs="Times New Roman"/>
          <w:sz w:val="28"/>
        </w:rPr>
        <w:t xml:space="preserve"> человека</w:t>
      </w:r>
      <w:r w:rsidRPr="009B3E4E">
        <w:rPr>
          <w:rFonts w:ascii="Times New Roman" w:hAnsi="Times New Roman" w:cs="Times New Roman"/>
          <w:sz w:val="28"/>
        </w:rPr>
        <w:t xml:space="preserve">, однако наиболее интенсивно социализация протекает в детстве и юности. Полноту освоения социальных ролей и навыков социального взаимодействия, сопереживания другому дает опыт, приобретенный в родительской семье. </w:t>
      </w:r>
      <w:r>
        <w:rPr>
          <w:rFonts w:ascii="Times New Roman" w:hAnsi="Times New Roman" w:cs="Times New Roman"/>
          <w:sz w:val="28"/>
        </w:rPr>
        <w:t xml:space="preserve">  </w:t>
      </w:r>
    </w:p>
    <w:p w:rsidR="00C32D74" w:rsidRDefault="00C32D74" w:rsidP="00820000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9B3E4E">
        <w:rPr>
          <w:rFonts w:ascii="Times New Roman" w:hAnsi="Times New Roman" w:cs="Times New Roman"/>
          <w:sz w:val="28"/>
        </w:rPr>
        <w:t xml:space="preserve">Решающими факторами семейного воспитания являются личностные качества матери и отца, уровень их культуры и образования, мировоззрение. Огромную роль играют стиль супружеских и детско-родительских отношений. Формирующееся отношение ребенка к другим людям определяется прежде всего отношением к нему самому родных и близких в семье. Под влиянием этих отношений формируется и его самопознание. </w:t>
      </w:r>
    </w:p>
    <w:p w:rsidR="00C32D74" w:rsidRPr="00152EE8" w:rsidRDefault="00C32D74" w:rsidP="00820000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152EE8">
        <w:rPr>
          <w:rFonts w:ascii="Times New Roman" w:hAnsi="Times New Roman" w:cs="Times New Roman"/>
          <w:sz w:val="28"/>
          <w:szCs w:val="30"/>
        </w:rPr>
        <w:t>Разрушение семейных связей, отсутствие любви в отношениях между родителями и детьми – одна из главных причин неполноценной социализации личности подростков. Дети, лишенные полноценного социализирующего воздействия семьи, оказыва</w:t>
      </w:r>
      <w:r w:rsidR="00820000" w:rsidRPr="00152EE8">
        <w:rPr>
          <w:rFonts w:ascii="Times New Roman" w:hAnsi="Times New Roman" w:cs="Times New Roman"/>
          <w:sz w:val="28"/>
          <w:szCs w:val="30"/>
        </w:rPr>
        <w:t>ю</w:t>
      </w:r>
      <w:r w:rsidRPr="00152EE8">
        <w:rPr>
          <w:rFonts w:ascii="Times New Roman" w:hAnsi="Times New Roman" w:cs="Times New Roman"/>
          <w:sz w:val="28"/>
          <w:szCs w:val="30"/>
        </w:rPr>
        <w:t xml:space="preserve">тся наименее подготовленными к взаимодействию с другими людьми. </w:t>
      </w:r>
    </w:p>
    <w:p w:rsidR="00C32D74" w:rsidRPr="00152EE8" w:rsidRDefault="00C32D74" w:rsidP="00820000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EE8">
        <w:rPr>
          <w:rFonts w:ascii="Times New Roman" w:hAnsi="Times New Roman" w:cs="Times New Roman"/>
          <w:sz w:val="28"/>
          <w:szCs w:val="28"/>
        </w:rPr>
        <w:t>Семейные конфликты и низкая родительская компетентность в вопросах воспитания в подростковый период особенно чревато необратимыми последствиями отклоняющегося поведения несовершеннолетних.</w:t>
      </w:r>
    </w:p>
    <w:p w:rsidR="00C32D74" w:rsidRPr="00152EE8" w:rsidRDefault="00C32D74" w:rsidP="00820000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52E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Согласно анализу результатов анкетирования, не все дети чувствуют себя комфортно в собственной семье. Подростков беспокоят отношения с родителями, 12% опрошенных регулярно конфликтуют с ними, у 67% конфликты возникают иногда.</w:t>
      </w:r>
    </w:p>
    <w:p w:rsidR="00820000" w:rsidRDefault="00820000" w:rsidP="00820000">
      <w:pPr>
        <w:tabs>
          <w:tab w:val="left" w:pos="720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820000" w:rsidRDefault="00820000" w:rsidP="00820000">
      <w:pPr>
        <w:tabs>
          <w:tab w:val="left" w:pos="720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820000" w:rsidRDefault="00820000" w:rsidP="00820000">
      <w:pPr>
        <w:tabs>
          <w:tab w:val="left" w:pos="720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152EE8" w:rsidRDefault="00152EE8" w:rsidP="00820000">
      <w:pPr>
        <w:tabs>
          <w:tab w:val="left" w:pos="720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32D74" w:rsidRDefault="00C32D74" w:rsidP="00820000">
      <w:pPr>
        <w:tabs>
          <w:tab w:val="left" w:pos="720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20000">
        <w:rPr>
          <w:rFonts w:ascii="Times New Roman" w:hAnsi="Times New Roman" w:cs="Times New Roman"/>
          <w:b/>
          <w:sz w:val="30"/>
          <w:szCs w:val="30"/>
        </w:rPr>
        <w:lastRenderedPageBreak/>
        <w:t>Причины конфликтов подростков с родителями</w:t>
      </w:r>
    </w:p>
    <w:p w:rsidR="00820000" w:rsidRPr="00820000" w:rsidRDefault="00820000" w:rsidP="00820000">
      <w:pPr>
        <w:tabs>
          <w:tab w:val="left" w:pos="720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4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3260"/>
        <w:gridCol w:w="1134"/>
      </w:tblGrid>
      <w:tr w:rsidR="00C32D74" w:rsidTr="0082745F">
        <w:tc>
          <w:tcPr>
            <w:tcW w:w="3686" w:type="dxa"/>
          </w:tcPr>
          <w:p w:rsidR="00C32D74" w:rsidRPr="003D30FE" w:rsidRDefault="00C32D74" w:rsidP="00820000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FE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конфликтов подростков с родителями</w:t>
            </w:r>
          </w:p>
        </w:tc>
        <w:tc>
          <w:tcPr>
            <w:tcW w:w="1276" w:type="dxa"/>
          </w:tcPr>
          <w:p w:rsidR="00C32D74" w:rsidRPr="003D30FE" w:rsidRDefault="00C32D74" w:rsidP="0082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F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260" w:type="dxa"/>
          </w:tcPr>
          <w:p w:rsidR="00C32D74" w:rsidRPr="003D30FE" w:rsidRDefault="00C32D74" w:rsidP="0082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FE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1134" w:type="dxa"/>
          </w:tcPr>
          <w:p w:rsidR="00C32D74" w:rsidRPr="003D30FE" w:rsidRDefault="00C32D74" w:rsidP="00820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F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32D74" w:rsidRPr="00EC0907" w:rsidTr="0082745F">
        <w:tc>
          <w:tcPr>
            <w:tcW w:w="3686" w:type="dxa"/>
          </w:tcPr>
          <w:p w:rsidR="00C32D74" w:rsidRPr="006F2C62" w:rsidRDefault="00152EE8" w:rsidP="00820000">
            <w:pPr>
              <w:numPr>
                <w:ilvl w:val="1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Непонимание</w:t>
            </w:r>
            <w:r w:rsidR="00C32D74" w:rsidRPr="00EC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членами семьи друг друга</w:t>
            </w:r>
          </w:p>
        </w:tc>
        <w:tc>
          <w:tcPr>
            <w:tcW w:w="1276" w:type="dxa"/>
          </w:tcPr>
          <w:p w:rsidR="00C32D74" w:rsidRPr="003D30FE" w:rsidRDefault="00C32D74" w:rsidP="0082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F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C32D74" w:rsidRDefault="00152EE8" w:rsidP="00820000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Непонимание</w:t>
            </w:r>
          </w:p>
          <w:p w:rsidR="00C32D74" w:rsidRDefault="00C32D74" w:rsidP="00820000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C090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членами семьи друг</w:t>
            </w:r>
          </w:p>
          <w:p w:rsidR="00C32D74" w:rsidRPr="00014FB4" w:rsidRDefault="00C32D74" w:rsidP="00820000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C090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друга</w:t>
            </w:r>
          </w:p>
        </w:tc>
        <w:tc>
          <w:tcPr>
            <w:tcW w:w="1134" w:type="dxa"/>
          </w:tcPr>
          <w:p w:rsidR="00C32D74" w:rsidRPr="00EC0907" w:rsidRDefault="00C32D74" w:rsidP="008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30</w:t>
            </w:r>
          </w:p>
        </w:tc>
      </w:tr>
      <w:tr w:rsidR="00C32D74" w:rsidRPr="00EC0907" w:rsidTr="0082745F">
        <w:trPr>
          <w:trHeight w:val="982"/>
        </w:trPr>
        <w:tc>
          <w:tcPr>
            <w:tcW w:w="3686" w:type="dxa"/>
          </w:tcPr>
          <w:p w:rsidR="00C32D74" w:rsidRPr="006F2C62" w:rsidRDefault="00152EE8" w:rsidP="00820000">
            <w:pPr>
              <w:numPr>
                <w:ilvl w:val="1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Отказ</w:t>
            </w:r>
            <w:r w:rsidR="00C32D74" w:rsidRPr="00EC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участвовать в семейных делах, заботах</w:t>
            </w:r>
          </w:p>
        </w:tc>
        <w:tc>
          <w:tcPr>
            <w:tcW w:w="1276" w:type="dxa"/>
          </w:tcPr>
          <w:p w:rsidR="00C32D74" w:rsidRPr="003D30FE" w:rsidRDefault="00C32D74" w:rsidP="0082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C32D74" w:rsidRDefault="00152EE8" w:rsidP="00820000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Отказ</w:t>
            </w:r>
          </w:p>
          <w:p w:rsidR="00C32D74" w:rsidRDefault="00C32D74" w:rsidP="00820000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C090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участвовать в </w:t>
            </w:r>
          </w:p>
          <w:p w:rsidR="00C32D74" w:rsidRDefault="00C32D74" w:rsidP="00820000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C090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семейных делах,</w:t>
            </w:r>
          </w:p>
          <w:p w:rsidR="00C32D74" w:rsidRPr="006F2C62" w:rsidRDefault="00C32D74" w:rsidP="00820000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C090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заботах</w:t>
            </w:r>
          </w:p>
        </w:tc>
        <w:tc>
          <w:tcPr>
            <w:tcW w:w="1134" w:type="dxa"/>
          </w:tcPr>
          <w:p w:rsidR="00C32D74" w:rsidRPr="00EC0907" w:rsidRDefault="00C32D74" w:rsidP="008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16</w:t>
            </w:r>
          </w:p>
        </w:tc>
      </w:tr>
      <w:tr w:rsidR="00C32D74" w:rsidRPr="00EC0907" w:rsidTr="0082745F">
        <w:tc>
          <w:tcPr>
            <w:tcW w:w="3686" w:type="dxa"/>
          </w:tcPr>
          <w:p w:rsidR="00C32D74" w:rsidRPr="006F2C62" w:rsidRDefault="00152EE8" w:rsidP="00820000">
            <w:pPr>
              <w:numPr>
                <w:ilvl w:val="1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Злоупотребление</w:t>
            </w:r>
            <w:r w:rsidR="00C32D74" w:rsidRPr="00EC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алкоголем родителями</w:t>
            </w:r>
          </w:p>
        </w:tc>
        <w:tc>
          <w:tcPr>
            <w:tcW w:w="1276" w:type="dxa"/>
          </w:tcPr>
          <w:p w:rsidR="00C32D74" w:rsidRPr="003D30FE" w:rsidRDefault="00C32D74" w:rsidP="0082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C32D74" w:rsidRDefault="00152EE8" w:rsidP="0082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Злоупотребление</w:t>
            </w:r>
          </w:p>
          <w:p w:rsidR="00C32D74" w:rsidRPr="006F2C62" w:rsidRDefault="00C32D74" w:rsidP="0082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C090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алкоголем</w:t>
            </w:r>
          </w:p>
        </w:tc>
        <w:tc>
          <w:tcPr>
            <w:tcW w:w="1134" w:type="dxa"/>
          </w:tcPr>
          <w:p w:rsidR="00C32D74" w:rsidRPr="00EC0907" w:rsidRDefault="00C32D74" w:rsidP="008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</w:tr>
      <w:tr w:rsidR="00C32D74" w:rsidRPr="00EC0907" w:rsidTr="0082745F">
        <w:tc>
          <w:tcPr>
            <w:tcW w:w="3686" w:type="dxa"/>
          </w:tcPr>
          <w:p w:rsidR="00C32D74" w:rsidRPr="006F2C62" w:rsidRDefault="00152EE8" w:rsidP="00820000">
            <w:pPr>
              <w:numPr>
                <w:ilvl w:val="1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Нарушение</w:t>
            </w:r>
            <w:r w:rsidR="00C32D74" w:rsidRPr="00EC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этики взаимоотношений (грубость, неверность, неуважение и др.).</w:t>
            </w:r>
          </w:p>
        </w:tc>
        <w:tc>
          <w:tcPr>
            <w:tcW w:w="1276" w:type="dxa"/>
          </w:tcPr>
          <w:p w:rsidR="00C32D74" w:rsidRPr="003D30FE" w:rsidRDefault="00C32D74" w:rsidP="0082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C32D74" w:rsidRDefault="00152EE8" w:rsidP="0082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Нарушение</w:t>
            </w:r>
            <w:r w:rsidR="00C32D74" w:rsidRPr="00EC090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этики </w:t>
            </w:r>
          </w:p>
          <w:p w:rsidR="00C32D74" w:rsidRDefault="00C32D74" w:rsidP="0082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C090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взаимоотношений </w:t>
            </w:r>
          </w:p>
          <w:p w:rsidR="00C32D74" w:rsidRDefault="00C32D74" w:rsidP="0082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C090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(грубость, </w:t>
            </w:r>
          </w:p>
          <w:p w:rsidR="00C32D74" w:rsidRDefault="00C32D74" w:rsidP="0082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C090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неверность, </w:t>
            </w:r>
          </w:p>
          <w:p w:rsidR="00C32D74" w:rsidRPr="00EC0907" w:rsidRDefault="00C32D74" w:rsidP="00820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090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неуважение и др.)</w:t>
            </w:r>
          </w:p>
        </w:tc>
        <w:tc>
          <w:tcPr>
            <w:tcW w:w="1134" w:type="dxa"/>
          </w:tcPr>
          <w:p w:rsidR="00C32D74" w:rsidRPr="00EC0907" w:rsidRDefault="00C32D74" w:rsidP="0082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      7</w:t>
            </w:r>
          </w:p>
        </w:tc>
      </w:tr>
      <w:tr w:rsidR="00C32D74" w:rsidRPr="00EC0907" w:rsidTr="0082745F">
        <w:tc>
          <w:tcPr>
            <w:tcW w:w="3686" w:type="dxa"/>
          </w:tcPr>
          <w:p w:rsidR="00C32D74" w:rsidRPr="00EC0907" w:rsidRDefault="00C32D74" w:rsidP="00820000">
            <w:pPr>
              <w:numPr>
                <w:ilvl w:val="1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Другими обстоятельствами (подготовка домашних заданий, характера)</w:t>
            </w:r>
          </w:p>
        </w:tc>
        <w:tc>
          <w:tcPr>
            <w:tcW w:w="1276" w:type="dxa"/>
          </w:tcPr>
          <w:p w:rsidR="00C32D74" w:rsidRPr="003D30FE" w:rsidRDefault="00C32D74" w:rsidP="0082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C32D74" w:rsidRPr="00EC0907" w:rsidRDefault="00C32D74" w:rsidP="0082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Другими обстоятельствами (подготовка домашних заданий, характера)</w:t>
            </w:r>
          </w:p>
        </w:tc>
        <w:tc>
          <w:tcPr>
            <w:tcW w:w="1134" w:type="dxa"/>
          </w:tcPr>
          <w:p w:rsidR="00C32D74" w:rsidRPr="00EC0907" w:rsidRDefault="00C32D74" w:rsidP="008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57</w:t>
            </w:r>
          </w:p>
        </w:tc>
      </w:tr>
      <w:tr w:rsidR="00C32D74" w:rsidRPr="00EC0907" w:rsidTr="0082745F">
        <w:tc>
          <w:tcPr>
            <w:tcW w:w="3686" w:type="dxa"/>
          </w:tcPr>
          <w:p w:rsidR="00C32D74" w:rsidRDefault="00C32D74" w:rsidP="00820000">
            <w:pPr>
              <w:numPr>
                <w:ilvl w:val="1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2D74" w:rsidRPr="003D30FE" w:rsidRDefault="00C32D74" w:rsidP="008200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2D74" w:rsidRPr="00EC0907" w:rsidRDefault="00C32D74" w:rsidP="0082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C090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Разногласиями в вопросах воспитания детей</w:t>
            </w:r>
          </w:p>
          <w:p w:rsidR="00C32D74" w:rsidRPr="00EC0907" w:rsidRDefault="00C32D74" w:rsidP="00820000">
            <w:pPr>
              <w:spacing w:after="0" w:line="240" w:lineRule="auto"/>
              <w:ind w:firstLine="70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C32D74" w:rsidRPr="00EC0907" w:rsidRDefault="00C32D74" w:rsidP="0082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11</w:t>
            </w:r>
          </w:p>
        </w:tc>
      </w:tr>
    </w:tbl>
    <w:p w:rsidR="00C32D74" w:rsidRDefault="00C32D74" w:rsidP="0082000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C32D74" w:rsidRPr="00152EE8" w:rsidRDefault="00C32D74" w:rsidP="00152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E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Проанализировав основные причины конфликтов </w:t>
      </w:r>
      <w:r w:rsidR="00152EE8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подростков в семье, установлено, что</w:t>
      </w:r>
      <w:r w:rsidRPr="00152E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особого внимания заслуживают причины, в которых, по мнению подростков, «повинны» родители: </w:t>
      </w:r>
    </w:p>
    <w:p w:rsidR="00C32D74" w:rsidRPr="00152EE8" w:rsidRDefault="00152EE8" w:rsidP="0082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«Непонимание</w:t>
      </w:r>
      <w:r w:rsidR="00C32D74" w:rsidRPr="00152E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членами семьи друг друга» - это может иметь «тройное происхождение»:</w:t>
      </w:r>
    </w:p>
    <w:p w:rsidR="00C32D74" w:rsidRPr="00152EE8" w:rsidRDefault="00C32D74" w:rsidP="0082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EE8">
        <w:rPr>
          <w:rFonts w:ascii="Times New Roman" w:eastAsia="Times New Roman" w:hAnsi="Times New Roman" w:cs="Times New Roman"/>
          <w:color w:val="000000"/>
          <w:sz w:val="28"/>
          <w:szCs w:val="28"/>
        </w:rPr>
        <w:t>-отражение конфликта поколений, «отцов и детей»;</w:t>
      </w:r>
    </w:p>
    <w:p w:rsidR="00C32D74" w:rsidRPr="00152EE8" w:rsidRDefault="00C32D74" w:rsidP="0082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EE8">
        <w:rPr>
          <w:rFonts w:ascii="Times New Roman" w:eastAsia="Times New Roman" w:hAnsi="Times New Roman" w:cs="Times New Roman"/>
          <w:color w:val="000000"/>
          <w:sz w:val="28"/>
          <w:szCs w:val="28"/>
        </w:rPr>
        <w:t>-отражение половозрастных особенностей детей;</w:t>
      </w:r>
    </w:p>
    <w:p w:rsidR="00C32D74" w:rsidRPr="00152EE8" w:rsidRDefault="00C32D74" w:rsidP="0082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EE8">
        <w:rPr>
          <w:rFonts w:ascii="Times New Roman" w:eastAsia="Times New Roman" w:hAnsi="Times New Roman" w:cs="Times New Roman"/>
          <w:color w:val="000000"/>
          <w:sz w:val="28"/>
          <w:szCs w:val="28"/>
        </w:rPr>
        <w:t>-отражение представления родителей о собственных правах и обязанностях им правах и обязанностях своих детей;</w:t>
      </w:r>
    </w:p>
    <w:p w:rsidR="00C32D74" w:rsidRPr="00152EE8" w:rsidRDefault="00C32D74" w:rsidP="0082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E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152EE8">
        <w:rPr>
          <w:rFonts w:ascii="Times New Roman" w:eastAsia="Times New Roman" w:hAnsi="Times New Roman" w:cs="Times New Roman"/>
          <w:color w:val="000000"/>
          <w:sz w:val="28"/>
          <w:szCs w:val="28"/>
        </w:rPr>
        <w:t>«Отказ</w:t>
      </w:r>
      <w:r w:rsidRPr="00152E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участвовать в семейных делах, заботах» </w:t>
      </w:r>
    </w:p>
    <w:p w:rsidR="00C32D74" w:rsidRPr="00152EE8" w:rsidRDefault="00C32D74" w:rsidP="0082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EE8">
        <w:rPr>
          <w:rFonts w:ascii="Times New Roman" w:hAnsi="Times New Roman" w:cs="Times New Roman"/>
          <w:sz w:val="28"/>
          <w:szCs w:val="28"/>
        </w:rPr>
        <w:t>Если общение на основе взаимопонимания и взаимного интереса не получается, то оно приобретает формальный, рутинный характер. Когда нет взаимопонимания, то родители отказывают детям в их неразумных или чрезмерных желаниях, а дети не принимают просьб и советов родителей.</w:t>
      </w:r>
    </w:p>
    <w:p w:rsidR="00C32D74" w:rsidRPr="00152EE8" w:rsidRDefault="00C32D74" w:rsidP="0082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EE8">
        <w:rPr>
          <w:rFonts w:ascii="Times New Roman" w:hAnsi="Times New Roman" w:cs="Times New Roman"/>
          <w:sz w:val="28"/>
          <w:szCs w:val="28"/>
        </w:rPr>
        <w:t>3.</w:t>
      </w:r>
      <w:r w:rsidR="00152EE8">
        <w:rPr>
          <w:rFonts w:ascii="Times New Roman" w:eastAsia="Times New Roman" w:hAnsi="Times New Roman" w:cs="Times New Roman"/>
          <w:color w:val="000000"/>
          <w:sz w:val="28"/>
          <w:szCs w:val="28"/>
        </w:rPr>
        <w:t>«Злоупотребление</w:t>
      </w:r>
      <w:r w:rsidRPr="00152E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алкоголем родителями» не назвал ни один процент опрошенных несовершеннолетних, и только 3% родителей указали данную причину. Здесь присутствует нежелание «выносить сор из избы». Подобную информацию с полным основанием можно назвать латентной (скрытой) не только от постороннего наблюдателя (исследователя), но и от себя.</w:t>
      </w:r>
    </w:p>
    <w:p w:rsidR="00C32D74" w:rsidRDefault="00C32D74" w:rsidP="0082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52EE8">
        <w:rPr>
          <w:rFonts w:ascii="Times New Roman" w:eastAsia="Times New Roman" w:hAnsi="Times New Roman" w:cs="Times New Roman"/>
          <w:color w:val="000000"/>
          <w:sz w:val="28"/>
          <w:szCs w:val="28"/>
        </w:rPr>
        <w:t>4. «Другими обстоятельствами» (подготовка домашних заданий, характера), данную причину указали 8% несовершеннолетних, 57%-родители. Данные ответы могут указывать на наличие кризиса подросткового возраста, а также</w:t>
      </w:r>
      <w:r w:rsidRPr="006936B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6936B7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на низкую компетентность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родителей</w:t>
      </w:r>
      <w:r w:rsidRPr="006936B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 вопросах воспитания в подростковый период.</w:t>
      </w:r>
    </w:p>
    <w:p w:rsidR="00F84BA1" w:rsidRPr="00F84BA1" w:rsidRDefault="00C32D74" w:rsidP="0082000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«</w:t>
      </w:r>
      <w:r w:rsidR="00152EE8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</w:t>
      </w:r>
      <w:r w:rsidRPr="00726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этики взаимоотношений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26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(грубость, неверность, неуважение и др.).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66E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 случае дети считают, что родители не всегда оказываются на высоте в умении понимать своих детей. Дети точнее представляют себе, как их оценят родители, чем родители юношеские самооценки. Так 4% несовершеннолетних считают свою семью не дружной.</w:t>
      </w:r>
    </w:p>
    <w:p w:rsidR="00C32D74" w:rsidRPr="0072666E" w:rsidRDefault="00C32D74" w:rsidP="0082000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72666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Подростковые оценки взаимоотношений в семье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</w:tblGrid>
      <w:tr w:rsidR="00C32D74" w:rsidTr="00F84BA1">
        <w:trPr>
          <w:jc w:val="center"/>
        </w:trPr>
        <w:tc>
          <w:tcPr>
            <w:tcW w:w="3115" w:type="dxa"/>
          </w:tcPr>
          <w:p w:rsidR="00C32D74" w:rsidRPr="0072666E" w:rsidRDefault="00C32D74" w:rsidP="0082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6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3115" w:type="dxa"/>
          </w:tcPr>
          <w:p w:rsidR="00C32D74" w:rsidRPr="0072666E" w:rsidRDefault="00C32D74" w:rsidP="0082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6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Несовершеннолетние</w:t>
            </w:r>
          </w:p>
        </w:tc>
      </w:tr>
      <w:tr w:rsidR="00C32D74" w:rsidTr="00F84BA1">
        <w:trPr>
          <w:jc w:val="center"/>
        </w:trPr>
        <w:tc>
          <w:tcPr>
            <w:tcW w:w="3115" w:type="dxa"/>
          </w:tcPr>
          <w:p w:rsidR="00C32D74" w:rsidRDefault="00C32D74" w:rsidP="00152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Очень хороши</w:t>
            </w:r>
            <w:r w:rsidR="0015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115" w:type="dxa"/>
          </w:tcPr>
          <w:p w:rsidR="00C32D74" w:rsidRDefault="00C32D74" w:rsidP="0082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</w:tr>
      <w:tr w:rsidR="00C32D74" w:rsidTr="00F84BA1">
        <w:trPr>
          <w:jc w:val="center"/>
        </w:trPr>
        <w:tc>
          <w:tcPr>
            <w:tcW w:w="3115" w:type="dxa"/>
          </w:tcPr>
          <w:p w:rsidR="00C32D74" w:rsidRDefault="00C32D74" w:rsidP="00152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Хороши</w:t>
            </w:r>
            <w:r w:rsidR="0015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115" w:type="dxa"/>
          </w:tcPr>
          <w:p w:rsidR="00C32D74" w:rsidRDefault="00C32D74" w:rsidP="0082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</w:tr>
      <w:tr w:rsidR="00C32D74" w:rsidTr="00F84BA1">
        <w:trPr>
          <w:jc w:val="center"/>
        </w:trPr>
        <w:tc>
          <w:tcPr>
            <w:tcW w:w="3115" w:type="dxa"/>
          </w:tcPr>
          <w:p w:rsidR="00C32D74" w:rsidRDefault="00C32D74" w:rsidP="00152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очень хороши</w:t>
            </w:r>
            <w:r w:rsidR="0015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115" w:type="dxa"/>
          </w:tcPr>
          <w:p w:rsidR="00C32D74" w:rsidRDefault="00C32D74" w:rsidP="0082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</w:tr>
      <w:tr w:rsidR="00C32D74" w:rsidTr="00F84BA1">
        <w:trPr>
          <w:jc w:val="center"/>
        </w:trPr>
        <w:tc>
          <w:tcPr>
            <w:tcW w:w="3115" w:type="dxa"/>
          </w:tcPr>
          <w:p w:rsidR="00C32D74" w:rsidRDefault="00C32D74" w:rsidP="00152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Плохи</w:t>
            </w:r>
            <w:r w:rsidR="0015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115" w:type="dxa"/>
          </w:tcPr>
          <w:p w:rsidR="00C32D74" w:rsidRDefault="00C32D74" w:rsidP="0082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</w:tbl>
    <w:p w:rsidR="00C32D74" w:rsidRDefault="00C32D74" w:rsidP="00820000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D74" w:rsidRPr="0072666E" w:rsidRDefault="00C32D74" w:rsidP="0082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2666E">
        <w:rPr>
          <w:rFonts w:ascii="Times New Roman" w:hAnsi="Times New Roman" w:cs="Times New Roman"/>
          <w:sz w:val="28"/>
          <w:szCs w:val="24"/>
        </w:rPr>
        <w:t>Общий взгляд на характер отношений в семьях наших респондентов выявляет</w:t>
      </w:r>
      <w:r w:rsidR="00152EE8" w:rsidRPr="00152EE8">
        <w:rPr>
          <w:rFonts w:ascii="Times New Roman" w:hAnsi="Times New Roman" w:cs="Times New Roman"/>
          <w:sz w:val="28"/>
          <w:szCs w:val="24"/>
        </w:rPr>
        <w:t xml:space="preserve"> </w:t>
      </w:r>
      <w:r w:rsidR="00152EE8" w:rsidRPr="0072666E">
        <w:rPr>
          <w:rFonts w:ascii="Times New Roman" w:hAnsi="Times New Roman" w:cs="Times New Roman"/>
          <w:sz w:val="28"/>
          <w:szCs w:val="24"/>
        </w:rPr>
        <w:t>их</w:t>
      </w:r>
      <w:r w:rsidRPr="0072666E">
        <w:rPr>
          <w:rFonts w:ascii="Times New Roman" w:hAnsi="Times New Roman" w:cs="Times New Roman"/>
          <w:sz w:val="28"/>
          <w:szCs w:val="24"/>
        </w:rPr>
        <w:t xml:space="preserve"> </w:t>
      </w:r>
      <w:r w:rsidRPr="0072666E">
        <w:rPr>
          <w:rFonts w:ascii="Times New Roman" w:hAnsi="Times New Roman" w:cs="Times New Roman"/>
          <w:sz w:val="28"/>
          <w:szCs w:val="24"/>
        </w:rPr>
        <w:t>более или менее благополучное состояние: 79% оценили их как хорошие.</w:t>
      </w:r>
    </w:p>
    <w:p w:rsidR="00820000" w:rsidRDefault="00C32D74" w:rsidP="00820000">
      <w:pPr>
        <w:tabs>
          <w:tab w:val="left" w:pos="61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41DF5">
        <w:rPr>
          <w:rFonts w:ascii="Times New Roman" w:hAnsi="Times New Roman" w:cs="Times New Roman"/>
          <w:sz w:val="28"/>
        </w:rPr>
        <w:t>Семейные конфликты и низкая родительская компетентность в вопросах воспитания в подростковый период может привести к последствиям отклоняющегося поведения несовершеннолетних. Ведущей деятельностью подростков становится межличностное общение, подростковая дружба и объединение в неформальные группы. Стремясь быть признанными, подростки ищут компании сверстников, которые могли бы их оценить.</w:t>
      </w:r>
      <w:r>
        <w:rPr>
          <w:rFonts w:ascii="Times New Roman" w:hAnsi="Times New Roman" w:cs="Times New Roman"/>
          <w:sz w:val="28"/>
        </w:rPr>
        <w:t xml:space="preserve"> Так как досуг – поле для самореализации и самоидентификации подростка. Общение со сверстниками вне привычных семейных и школьных ограничений выступает как необходимый фактор адаптации подростка к окружающей его действительности. Если дома неорганизованный досуг, в семье нет совместных развлечений, отсутствует контроль за времяпрепровождением со стороны взрослых, то возникает большая потребность принадлежать к неформальной группировке. Отличительная особенность возникновения спонтанной группы как агента социализации заключается в том, что она не регламентируется никаким законодательством, непредсказуема и нередко представляет опасность как для подростка, так и для окружающих. Высока вероятность совершения правонарушений.</w:t>
      </w:r>
    </w:p>
    <w:p w:rsidR="00C32D74" w:rsidRPr="00820000" w:rsidRDefault="00C32D74" w:rsidP="00820000">
      <w:pPr>
        <w:tabs>
          <w:tab w:val="left" w:pos="61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7F7114">
        <w:rPr>
          <w:rFonts w:ascii="Times New Roman" w:hAnsi="Times New Roman" w:cs="Times New Roman"/>
          <w:b/>
          <w:sz w:val="28"/>
        </w:rPr>
        <w:t>Как часто Ваша семья собирается вместе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32D74" w:rsidTr="0082745F">
        <w:trPr>
          <w:trHeight w:val="667"/>
        </w:trPr>
        <w:tc>
          <w:tcPr>
            <w:tcW w:w="3115" w:type="dxa"/>
          </w:tcPr>
          <w:p w:rsidR="00C32D74" w:rsidRPr="007F7114" w:rsidRDefault="00C32D74" w:rsidP="00820000">
            <w:pPr>
              <w:tabs>
                <w:tab w:val="left" w:pos="6105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7114">
              <w:rPr>
                <w:rFonts w:ascii="Times New Roman" w:hAnsi="Times New Roman" w:cs="Times New Roman"/>
                <w:b/>
                <w:sz w:val="24"/>
              </w:rPr>
              <w:t>Как часто Ваша семья собирается вместе</w:t>
            </w:r>
          </w:p>
        </w:tc>
        <w:tc>
          <w:tcPr>
            <w:tcW w:w="3115" w:type="dxa"/>
          </w:tcPr>
          <w:p w:rsidR="00C32D74" w:rsidRDefault="00C32D74" w:rsidP="00820000">
            <w:pPr>
              <w:tabs>
                <w:tab w:val="left" w:pos="61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7114">
              <w:rPr>
                <w:rFonts w:ascii="Times New Roman" w:hAnsi="Times New Roman" w:cs="Times New Roman"/>
                <w:b/>
                <w:sz w:val="24"/>
              </w:rPr>
              <w:t>Несовершеннолетние</w:t>
            </w:r>
          </w:p>
          <w:p w:rsidR="00C32D74" w:rsidRPr="007F7114" w:rsidRDefault="00C32D74" w:rsidP="00820000">
            <w:pPr>
              <w:tabs>
                <w:tab w:val="left" w:pos="61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3115" w:type="dxa"/>
          </w:tcPr>
          <w:p w:rsidR="00C32D74" w:rsidRDefault="00C32D74" w:rsidP="00820000">
            <w:pPr>
              <w:tabs>
                <w:tab w:val="left" w:pos="61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7114">
              <w:rPr>
                <w:rFonts w:ascii="Times New Roman" w:hAnsi="Times New Roman" w:cs="Times New Roman"/>
                <w:b/>
                <w:sz w:val="24"/>
              </w:rPr>
              <w:t>Родители</w:t>
            </w:r>
          </w:p>
          <w:p w:rsidR="00C32D74" w:rsidRPr="007F7114" w:rsidRDefault="00C32D74" w:rsidP="00820000">
            <w:pPr>
              <w:tabs>
                <w:tab w:val="left" w:pos="61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</w:tr>
      <w:tr w:rsidR="00C32D74" w:rsidTr="0082745F">
        <w:tc>
          <w:tcPr>
            <w:tcW w:w="3115" w:type="dxa"/>
          </w:tcPr>
          <w:p w:rsidR="00C32D74" w:rsidRPr="007F7114" w:rsidRDefault="00C32D74" w:rsidP="00820000">
            <w:pPr>
              <w:tabs>
                <w:tab w:val="left" w:pos="61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F7114">
              <w:rPr>
                <w:rFonts w:ascii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3115" w:type="dxa"/>
          </w:tcPr>
          <w:p w:rsidR="00C32D74" w:rsidRPr="007F7114" w:rsidRDefault="00C32D74" w:rsidP="00820000">
            <w:pPr>
              <w:tabs>
                <w:tab w:val="left" w:pos="61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F7114">
              <w:rPr>
                <w:rFonts w:ascii="Times New Roman" w:hAnsi="Times New Roman" w:cs="Times New Roman"/>
                <w:sz w:val="28"/>
              </w:rPr>
              <w:t>71</w:t>
            </w:r>
          </w:p>
        </w:tc>
        <w:tc>
          <w:tcPr>
            <w:tcW w:w="3115" w:type="dxa"/>
          </w:tcPr>
          <w:p w:rsidR="00C32D74" w:rsidRPr="007F7114" w:rsidRDefault="00C32D74" w:rsidP="00820000">
            <w:pPr>
              <w:tabs>
                <w:tab w:val="left" w:pos="61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F7114">
              <w:rPr>
                <w:rFonts w:ascii="Times New Roman" w:hAnsi="Times New Roman" w:cs="Times New Roman"/>
                <w:sz w:val="28"/>
              </w:rPr>
              <w:t>57</w:t>
            </w:r>
          </w:p>
        </w:tc>
      </w:tr>
      <w:tr w:rsidR="00C32D74" w:rsidTr="0082745F">
        <w:tc>
          <w:tcPr>
            <w:tcW w:w="3115" w:type="dxa"/>
          </w:tcPr>
          <w:p w:rsidR="00C32D74" w:rsidRPr="007F7114" w:rsidRDefault="00C32D74" w:rsidP="00820000">
            <w:pPr>
              <w:tabs>
                <w:tab w:val="left" w:pos="61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F7114">
              <w:rPr>
                <w:rFonts w:ascii="Times New Roman" w:hAnsi="Times New Roman" w:cs="Times New Roman"/>
                <w:sz w:val="24"/>
              </w:rPr>
              <w:t>По выходным дням</w:t>
            </w:r>
          </w:p>
        </w:tc>
        <w:tc>
          <w:tcPr>
            <w:tcW w:w="3115" w:type="dxa"/>
          </w:tcPr>
          <w:p w:rsidR="00C32D74" w:rsidRPr="007F7114" w:rsidRDefault="00C32D74" w:rsidP="00820000">
            <w:pPr>
              <w:tabs>
                <w:tab w:val="left" w:pos="61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F7114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3115" w:type="dxa"/>
          </w:tcPr>
          <w:p w:rsidR="00C32D74" w:rsidRPr="007F7114" w:rsidRDefault="00C32D74" w:rsidP="00820000">
            <w:pPr>
              <w:tabs>
                <w:tab w:val="left" w:pos="61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F7114">
              <w:rPr>
                <w:rFonts w:ascii="Times New Roman" w:hAnsi="Times New Roman" w:cs="Times New Roman"/>
                <w:sz w:val="28"/>
              </w:rPr>
              <w:t>40</w:t>
            </w:r>
          </w:p>
        </w:tc>
      </w:tr>
      <w:tr w:rsidR="00C32D74" w:rsidTr="0082745F">
        <w:tc>
          <w:tcPr>
            <w:tcW w:w="3115" w:type="dxa"/>
          </w:tcPr>
          <w:p w:rsidR="00C32D74" w:rsidRPr="007F7114" w:rsidRDefault="00C32D74" w:rsidP="00820000">
            <w:pPr>
              <w:tabs>
                <w:tab w:val="left" w:pos="61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F7114">
              <w:rPr>
                <w:rFonts w:ascii="Times New Roman" w:hAnsi="Times New Roman" w:cs="Times New Roman"/>
                <w:sz w:val="24"/>
              </w:rPr>
              <w:t>Редко</w:t>
            </w:r>
          </w:p>
        </w:tc>
        <w:tc>
          <w:tcPr>
            <w:tcW w:w="3115" w:type="dxa"/>
          </w:tcPr>
          <w:p w:rsidR="00C32D74" w:rsidRPr="007F7114" w:rsidRDefault="00C32D74" w:rsidP="00820000">
            <w:pPr>
              <w:tabs>
                <w:tab w:val="left" w:pos="61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F711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115" w:type="dxa"/>
          </w:tcPr>
          <w:p w:rsidR="00C32D74" w:rsidRPr="007F7114" w:rsidRDefault="00C32D74" w:rsidP="00820000">
            <w:pPr>
              <w:tabs>
                <w:tab w:val="left" w:pos="61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F7114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</w:tbl>
    <w:p w:rsidR="00820000" w:rsidRDefault="00820000" w:rsidP="00820000">
      <w:pPr>
        <w:tabs>
          <w:tab w:val="left" w:pos="6105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C32D74" w:rsidRPr="007F7114" w:rsidRDefault="00C32D74" w:rsidP="00820000">
      <w:pPr>
        <w:tabs>
          <w:tab w:val="left" w:pos="6105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F7114">
        <w:rPr>
          <w:rFonts w:ascii="Times New Roman" w:hAnsi="Times New Roman" w:cs="Times New Roman"/>
          <w:b/>
          <w:sz w:val="28"/>
        </w:rPr>
        <w:lastRenderedPageBreak/>
        <w:t>Что делает Ваша семья собравшись вместе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32D74" w:rsidTr="0082745F">
        <w:trPr>
          <w:trHeight w:val="775"/>
        </w:trPr>
        <w:tc>
          <w:tcPr>
            <w:tcW w:w="3115" w:type="dxa"/>
          </w:tcPr>
          <w:p w:rsidR="00C32D74" w:rsidRPr="00734C88" w:rsidRDefault="00C32D74" w:rsidP="00820000">
            <w:pPr>
              <w:tabs>
                <w:tab w:val="left" w:pos="6105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4C88">
              <w:rPr>
                <w:rFonts w:ascii="Times New Roman" w:hAnsi="Times New Roman" w:cs="Times New Roman"/>
                <w:b/>
                <w:sz w:val="24"/>
              </w:rPr>
              <w:t>Что делает Ваша семья собравшись вместе</w:t>
            </w:r>
          </w:p>
        </w:tc>
        <w:tc>
          <w:tcPr>
            <w:tcW w:w="3115" w:type="dxa"/>
          </w:tcPr>
          <w:p w:rsidR="00C32D74" w:rsidRDefault="00C32D74" w:rsidP="00820000">
            <w:pPr>
              <w:tabs>
                <w:tab w:val="left" w:pos="61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7114">
              <w:rPr>
                <w:rFonts w:ascii="Times New Roman" w:hAnsi="Times New Roman" w:cs="Times New Roman"/>
                <w:b/>
                <w:sz w:val="24"/>
              </w:rPr>
              <w:t>Несовершеннолетние</w:t>
            </w:r>
          </w:p>
          <w:p w:rsidR="00C32D74" w:rsidRDefault="00C32D74" w:rsidP="00820000">
            <w:pPr>
              <w:tabs>
                <w:tab w:val="left" w:pos="6105"/>
              </w:tabs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3115" w:type="dxa"/>
          </w:tcPr>
          <w:p w:rsidR="00C32D74" w:rsidRDefault="00C32D74" w:rsidP="00820000">
            <w:pPr>
              <w:tabs>
                <w:tab w:val="left" w:pos="61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7114">
              <w:rPr>
                <w:rFonts w:ascii="Times New Roman" w:hAnsi="Times New Roman" w:cs="Times New Roman"/>
                <w:b/>
                <w:sz w:val="24"/>
              </w:rPr>
              <w:t>Родители</w:t>
            </w:r>
          </w:p>
          <w:p w:rsidR="00C32D74" w:rsidRDefault="00C32D74" w:rsidP="00820000">
            <w:pPr>
              <w:tabs>
                <w:tab w:val="left" w:pos="6105"/>
              </w:tabs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</w:tr>
      <w:tr w:rsidR="00C32D74" w:rsidTr="0082745F">
        <w:tc>
          <w:tcPr>
            <w:tcW w:w="3115" w:type="dxa"/>
          </w:tcPr>
          <w:p w:rsidR="00C32D74" w:rsidRPr="00734C88" w:rsidRDefault="00E2365A" w:rsidP="0082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Решает</w:t>
            </w:r>
            <w:r w:rsidR="00C32D74" w:rsidRPr="00734C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сообща жизненные проблемы</w:t>
            </w:r>
          </w:p>
        </w:tc>
        <w:tc>
          <w:tcPr>
            <w:tcW w:w="3115" w:type="dxa"/>
          </w:tcPr>
          <w:p w:rsidR="00C32D74" w:rsidRPr="00734C88" w:rsidRDefault="00C32D74" w:rsidP="00820000">
            <w:pPr>
              <w:tabs>
                <w:tab w:val="left" w:pos="61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34C88">
              <w:rPr>
                <w:rFonts w:ascii="Times New Roman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3115" w:type="dxa"/>
          </w:tcPr>
          <w:p w:rsidR="00C32D74" w:rsidRPr="00734C88" w:rsidRDefault="00C32D74" w:rsidP="00820000">
            <w:pPr>
              <w:tabs>
                <w:tab w:val="left" w:pos="61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8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32D74" w:rsidTr="0082745F">
        <w:tc>
          <w:tcPr>
            <w:tcW w:w="3115" w:type="dxa"/>
          </w:tcPr>
          <w:p w:rsidR="00C32D74" w:rsidRPr="00734C88" w:rsidRDefault="00E2365A" w:rsidP="0082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Занимается</w:t>
            </w:r>
            <w:r w:rsidR="00C32D74" w:rsidRPr="00734C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семейно-бытовым трудом</w:t>
            </w:r>
          </w:p>
        </w:tc>
        <w:tc>
          <w:tcPr>
            <w:tcW w:w="3115" w:type="dxa"/>
          </w:tcPr>
          <w:p w:rsidR="00C32D74" w:rsidRPr="00734C88" w:rsidRDefault="00C32D74" w:rsidP="00820000">
            <w:pPr>
              <w:tabs>
                <w:tab w:val="left" w:pos="61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34C88">
              <w:rPr>
                <w:rFonts w:ascii="Times New Roman" w:hAnsi="Times New Roman" w:cs="Times New Roman"/>
                <w:sz w:val="28"/>
                <w:szCs w:val="24"/>
              </w:rPr>
              <w:t>46</w:t>
            </w:r>
          </w:p>
        </w:tc>
        <w:tc>
          <w:tcPr>
            <w:tcW w:w="3115" w:type="dxa"/>
          </w:tcPr>
          <w:p w:rsidR="00C32D74" w:rsidRPr="00734C88" w:rsidRDefault="00C32D74" w:rsidP="00820000">
            <w:pPr>
              <w:tabs>
                <w:tab w:val="left" w:pos="61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8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32D74" w:rsidTr="0082745F">
        <w:tc>
          <w:tcPr>
            <w:tcW w:w="3115" w:type="dxa"/>
          </w:tcPr>
          <w:p w:rsidR="00C32D74" w:rsidRPr="00734C88" w:rsidRDefault="00E2365A" w:rsidP="0082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Работает</w:t>
            </w:r>
            <w:r w:rsidR="00C32D74" w:rsidRPr="00734C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на приусадебном участке</w:t>
            </w:r>
          </w:p>
        </w:tc>
        <w:tc>
          <w:tcPr>
            <w:tcW w:w="3115" w:type="dxa"/>
          </w:tcPr>
          <w:p w:rsidR="00C32D74" w:rsidRPr="00734C88" w:rsidRDefault="00C32D74" w:rsidP="00820000">
            <w:pPr>
              <w:tabs>
                <w:tab w:val="left" w:pos="61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34C88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3115" w:type="dxa"/>
          </w:tcPr>
          <w:p w:rsidR="00C32D74" w:rsidRPr="00734C88" w:rsidRDefault="00C32D74" w:rsidP="00820000">
            <w:pPr>
              <w:tabs>
                <w:tab w:val="left" w:pos="61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8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32D74" w:rsidTr="0082745F">
        <w:tc>
          <w:tcPr>
            <w:tcW w:w="3115" w:type="dxa"/>
          </w:tcPr>
          <w:p w:rsidR="00C32D74" w:rsidRPr="00734C88" w:rsidRDefault="00E2365A" w:rsidP="00820000">
            <w:pPr>
              <w:tabs>
                <w:tab w:val="left" w:pos="61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Вместе проводит досуг, смотрит</w:t>
            </w:r>
            <w:r w:rsidR="00C32D74" w:rsidRPr="00734C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телепередачи</w:t>
            </w:r>
          </w:p>
        </w:tc>
        <w:tc>
          <w:tcPr>
            <w:tcW w:w="3115" w:type="dxa"/>
          </w:tcPr>
          <w:p w:rsidR="00C32D74" w:rsidRPr="00734C88" w:rsidRDefault="00C32D74" w:rsidP="00820000">
            <w:pPr>
              <w:tabs>
                <w:tab w:val="left" w:pos="61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34C88">
              <w:rPr>
                <w:rFonts w:ascii="Times New Roman" w:hAnsi="Times New Roman" w:cs="Times New Roman"/>
                <w:sz w:val="28"/>
                <w:szCs w:val="24"/>
              </w:rPr>
              <w:t>57</w:t>
            </w:r>
          </w:p>
        </w:tc>
        <w:tc>
          <w:tcPr>
            <w:tcW w:w="3115" w:type="dxa"/>
          </w:tcPr>
          <w:p w:rsidR="00C32D74" w:rsidRPr="00734C88" w:rsidRDefault="00C32D74" w:rsidP="00820000">
            <w:pPr>
              <w:tabs>
                <w:tab w:val="left" w:pos="61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8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32D74" w:rsidTr="0082745F">
        <w:tc>
          <w:tcPr>
            <w:tcW w:w="3115" w:type="dxa"/>
          </w:tcPr>
          <w:p w:rsidR="00C32D74" w:rsidRPr="00734C88" w:rsidRDefault="00E2365A" w:rsidP="0082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Обсуждает</w:t>
            </w:r>
            <w:r w:rsidR="00C32D74" w:rsidRPr="00734C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вопросы учебы детей</w:t>
            </w:r>
          </w:p>
        </w:tc>
        <w:tc>
          <w:tcPr>
            <w:tcW w:w="3115" w:type="dxa"/>
          </w:tcPr>
          <w:p w:rsidR="00C32D74" w:rsidRPr="00734C88" w:rsidRDefault="00C32D74" w:rsidP="00820000">
            <w:pPr>
              <w:tabs>
                <w:tab w:val="left" w:pos="61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34C88">
              <w:rPr>
                <w:rFonts w:ascii="Times New Roman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3115" w:type="dxa"/>
          </w:tcPr>
          <w:p w:rsidR="00C32D74" w:rsidRPr="00734C88" w:rsidRDefault="00C32D74" w:rsidP="00820000">
            <w:pPr>
              <w:tabs>
                <w:tab w:val="left" w:pos="61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8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32D74" w:rsidTr="0082745F">
        <w:tc>
          <w:tcPr>
            <w:tcW w:w="3115" w:type="dxa"/>
          </w:tcPr>
          <w:p w:rsidR="00C32D74" w:rsidRPr="00734C88" w:rsidRDefault="00E2365A" w:rsidP="0082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Делится</w:t>
            </w:r>
            <w:r w:rsidR="00C32D74" w:rsidRPr="00734C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впечатлениями о прожитом дне, о своих успехах и неудачах</w:t>
            </w:r>
          </w:p>
        </w:tc>
        <w:tc>
          <w:tcPr>
            <w:tcW w:w="3115" w:type="dxa"/>
          </w:tcPr>
          <w:p w:rsidR="00C32D74" w:rsidRPr="00734C88" w:rsidRDefault="00C32D74" w:rsidP="00820000">
            <w:pPr>
              <w:tabs>
                <w:tab w:val="left" w:pos="61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34C88">
              <w:rPr>
                <w:rFonts w:ascii="Times New Roman" w:hAnsi="Times New Roman" w:cs="Times New Roman"/>
                <w:sz w:val="28"/>
                <w:szCs w:val="24"/>
              </w:rPr>
              <w:t>52</w:t>
            </w:r>
          </w:p>
        </w:tc>
        <w:tc>
          <w:tcPr>
            <w:tcW w:w="3115" w:type="dxa"/>
          </w:tcPr>
          <w:p w:rsidR="00C32D74" w:rsidRPr="00734C88" w:rsidRDefault="00C32D74" w:rsidP="00820000">
            <w:pPr>
              <w:tabs>
                <w:tab w:val="left" w:pos="61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8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32D74" w:rsidTr="0082745F">
        <w:tc>
          <w:tcPr>
            <w:tcW w:w="3115" w:type="dxa"/>
          </w:tcPr>
          <w:p w:rsidR="00C32D74" w:rsidRPr="00734C88" w:rsidRDefault="00C32D74" w:rsidP="0082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34C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Каждый занимается своим делом</w:t>
            </w:r>
          </w:p>
        </w:tc>
        <w:tc>
          <w:tcPr>
            <w:tcW w:w="3115" w:type="dxa"/>
          </w:tcPr>
          <w:p w:rsidR="00C32D74" w:rsidRPr="00734C88" w:rsidRDefault="00C32D74" w:rsidP="00820000">
            <w:pPr>
              <w:tabs>
                <w:tab w:val="left" w:pos="61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34C88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3115" w:type="dxa"/>
          </w:tcPr>
          <w:p w:rsidR="00C32D74" w:rsidRPr="00734C88" w:rsidRDefault="00C32D74" w:rsidP="00820000">
            <w:pPr>
              <w:tabs>
                <w:tab w:val="left" w:pos="61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32D74" w:rsidRDefault="00C32D74" w:rsidP="00820000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F84BA1" w:rsidRDefault="00C32D74" w:rsidP="00820000">
      <w:pPr>
        <w:tabs>
          <w:tab w:val="left" w:pos="61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84CCB">
        <w:rPr>
          <w:rFonts w:ascii="Times New Roman" w:hAnsi="Times New Roman" w:cs="Times New Roman"/>
          <w:sz w:val="28"/>
          <w:szCs w:val="24"/>
        </w:rPr>
        <w:t>Проранжировав</w:t>
      </w:r>
      <w:proofErr w:type="spellEnd"/>
      <w:r w:rsidRPr="00684CCB">
        <w:rPr>
          <w:rFonts w:ascii="Times New Roman" w:hAnsi="Times New Roman" w:cs="Times New Roman"/>
          <w:sz w:val="28"/>
          <w:szCs w:val="24"/>
        </w:rPr>
        <w:t xml:space="preserve"> полученные результаты </w:t>
      </w:r>
      <w:r>
        <w:rPr>
          <w:rFonts w:ascii="Times New Roman" w:hAnsi="Times New Roman" w:cs="Times New Roman"/>
          <w:sz w:val="28"/>
          <w:szCs w:val="24"/>
        </w:rPr>
        <w:t xml:space="preserve">можно сделать вывод, что испытуемые чувствуют себя комфортно, взаимоотношения с родителями благополучные – 88%, 12% подростков и 10% родителей указывают на то, что каждый занимается своим делом, из чего можно сделать вывод, что в данной категории семей организация досуга на низком уровне, что указывает на низкий воспитательный потенциал семьи. </w:t>
      </w:r>
    </w:p>
    <w:p w:rsidR="00C32D74" w:rsidRDefault="00C32D74" w:rsidP="00820000">
      <w:pPr>
        <w:tabs>
          <w:tab w:val="left" w:pos="61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Актуальной проблемой для педагогов и специалистов культурно-досуговой деятельности, является организация совместного семейного досуга подростков и родителей, необходимых для восстановления детско-родительских отношений, повышения адаптивных возможностей подростка в преодолении проблем, имеющихся в семье, успешной социализаций несовершеннолетних в обществе.</w:t>
      </w:r>
    </w:p>
    <w:p w:rsidR="00C32D74" w:rsidRPr="00820000" w:rsidRDefault="00C32D74" w:rsidP="00820000">
      <w:pPr>
        <w:tabs>
          <w:tab w:val="left" w:pos="61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820000">
        <w:rPr>
          <w:rFonts w:ascii="Times New Roman" w:hAnsi="Times New Roman" w:cs="Times New Roman"/>
          <w:sz w:val="28"/>
          <w:szCs w:val="24"/>
          <w:u w:val="single"/>
        </w:rPr>
        <w:t>Рекомендации:</w:t>
      </w:r>
    </w:p>
    <w:p w:rsidR="00C32D74" w:rsidRPr="00684CCB" w:rsidRDefault="00887ED6" w:rsidP="00820000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C32D74">
        <w:rPr>
          <w:rFonts w:ascii="Times New Roman" w:hAnsi="Times New Roman" w:cs="Times New Roman"/>
          <w:sz w:val="28"/>
          <w:szCs w:val="24"/>
        </w:rPr>
        <w:t xml:space="preserve"> учреждени</w:t>
      </w:r>
      <w:r>
        <w:rPr>
          <w:rFonts w:ascii="Times New Roman" w:hAnsi="Times New Roman" w:cs="Times New Roman"/>
          <w:sz w:val="28"/>
          <w:szCs w:val="24"/>
        </w:rPr>
        <w:t>ях</w:t>
      </w:r>
      <w:r w:rsidR="00C32D74">
        <w:rPr>
          <w:rFonts w:ascii="Times New Roman" w:hAnsi="Times New Roman" w:cs="Times New Roman"/>
          <w:sz w:val="28"/>
          <w:szCs w:val="24"/>
        </w:rPr>
        <w:t xml:space="preserve"> образования использовать разнообразные формы работы</w:t>
      </w:r>
      <w:r>
        <w:rPr>
          <w:rFonts w:ascii="Times New Roman" w:hAnsi="Times New Roman" w:cs="Times New Roman"/>
          <w:sz w:val="28"/>
          <w:szCs w:val="24"/>
        </w:rPr>
        <w:t xml:space="preserve"> (занятия с элементами тренинга, интерактивные и ролевые игры, моделирование проблемных ситуаций и т.д.)</w:t>
      </w:r>
      <w:r w:rsidR="00F84BA1">
        <w:rPr>
          <w:rFonts w:ascii="Times New Roman" w:hAnsi="Times New Roman" w:cs="Times New Roman"/>
          <w:sz w:val="28"/>
          <w:szCs w:val="24"/>
        </w:rPr>
        <w:t xml:space="preserve">, </w:t>
      </w:r>
      <w:r w:rsidR="00657883">
        <w:rPr>
          <w:rFonts w:ascii="Times New Roman" w:hAnsi="Times New Roman" w:cs="Times New Roman"/>
          <w:sz w:val="28"/>
          <w:szCs w:val="24"/>
        </w:rPr>
        <w:t>использовать</w:t>
      </w:r>
      <w:r w:rsidR="00F84BA1">
        <w:rPr>
          <w:rFonts w:ascii="Times New Roman" w:hAnsi="Times New Roman" w:cs="Times New Roman"/>
          <w:sz w:val="28"/>
          <w:szCs w:val="24"/>
        </w:rPr>
        <w:t xml:space="preserve"> культурно-досугов</w:t>
      </w:r>
      <w:r w:rsidR="00657883">
        <w:rPr>
          <w:rFonts w:ascii="Times New Roman" w:hAnsi="Times New Roman" w:cs="Times New Roman"/>
          <w:sz w:val="28"/>
          <w:szCs w:val="24"/>
        </w:rPr>
        <w:t>ую</w:t>
      </w:r>
      <w:r w:rsidR="00F84BA1">
        <w:rPr>
          <w:rFonts w:ascii="Times New Roman" w:hAnsi="Times New Roman" w:cs="Times New Roman"/>
          <w:sz w:val="28"/>
          <w:szCs w:val="24"/>
        </w:rPr>
        <w:t xml:space="preserve"> деятельност</w:t>
      </w:r>
      <w:r w:rsidR="00657883">
        <w:rPr>
          <w:rFonts w:ascii="Times New Roman" w:hAnsi="Times New Roman" w:cs="Times New Roman"/>
          <w:sz w:val="28"/>
          <w:szCs w:val="24"/>
        </w:rPr>
        <w:t>ь</w:t>
      </w:r>
      <w:r w:rsidR="00F84BA1">
        <w:rPr>
          <w:rFonts w:ascii="Times New Roman" w:hAnsi="Times New Roman" w:cs="Times New Roman"/>
          <w:sz w:val="28"/>
          <w:szCs w:val="24"/>
        </w:rPr>
        <w:t>, способн</w:t>
      </w:r>
      <w:r w:rsidR="00657883">
        <w:rPr>
          <w:rFonts w:ascii="Times New Roman" w:hAnsi="Times New Roman" w:cs="Times New Roman"/>
          <w:sz w:val="28"/>
          <w:szCs w:val="24"/>
        </w:rPr>
        <w:t>ые</w:t>
      </w:r>
      <w:r w:rsidR="00F84BA1">
        <w:rPr>
          <w:rFonts w:ascii="Times New Roman" w:hAnsi="Times New Roman" w:cs="Times New Roman"/>
          <w:sz w:val="28"/>
          <w:szCs w:val="24"/>
        </w:rPr>
        <w:t xml:space="preserve"> обеспечить восстановление утраченных контактов подростка с семьей, внутри семьи, </w:t>
      </w:r>
      <w:r w:rsidR="00E2365A">
        <w:rPr>
          <w:rFonts w:ascii="Times New Roman" w:hAnsi="Times New Roman" w:cs="Times New Roman"/>
          <w:sz w:val="28"/>
          <w:szCs w:val="24"/>
        </w:rPr>
        <w:t xml:space="preserve">как </w:t>
      </w:r>
      <w:r w:rsidR="00F84BA1">
        <w:rPr>
          <w:rFonts w:ascii="Times New Roman" w:hAnsi="Times New Roman" w:cs="Times New Roman"/>
          <w:sz w:val="28"/>
          <w:szCs w:val="24"/>
        </w:rPr>
        <w:t>механизм, способствующи</w:t>
      </w:r>
      <w:r w:rsidR="00E2365A">
        <w:rPr>
          <w:rFonts w:ascii="Times New Roman" w:hAnsi="Times New Roman" w:cs="Times New Roman"/>
          <w:sz w:val="28"/>
          <w:szCs w:val="24"/>
        </w:rPr>
        <w:t>й</w:t>
      </w:r>
      <w:r w:rsidR="00F84BA1">
        <w:rPr>
          <w:rFonts w:ascii="Times New Roman" w:hAnsi="Times New Roman" w:cs="Times New Roman"/>
          <w:sz w:val="28"/>
          <w:szCs w:val="24"/>
        </w:rPr>
        <w:t xml:space="preserve"> оздоровлению</w:t>
      </w:r>
      <w:r>
        <w:rPr>
          <w:rFonts w:ascii="Times New Roman" w:hAnsi="Times New Roman" w:cs="Times New Roman"/>
          <w:sz w:val="28"/>
          <w:szCs w:val="24"/>
        </w:rPr>
        <w:t xml:space="preserve"> межличностных отношений несовершеннолетних, восстановлению их социального статуса в коллективе сверстников и в семь</w:t>
      </w:r>
      <w:r w:rsidR="00E2365A">
        <w:rPr>
          <w:rFonts w:ascii="Times New Roman" w:hAnsi="Times New Roman" w:cs="Times New Roman"/>
          <w:sz w:val="28"/>
          <w:szCs w:val="24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2269D6" w:rsidRDefault="00E2365A" w:rsidP="00820000">
      <w:pPr>
        <w:spacing w:line="240" w:lineRule="auto"/>
      </w:pPr>
    </w:p>
    <w:p w:rsidR="00820000" w:rsidRPr="00820000" w:rsidRDefault="00820000" w:rsidP="0082000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Педагог-психолог СПЦ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820000">
        <w:rPr>
          <w:rFonts w:ascii="Times New Roman" w:hAnsi="Times New Roman" w:cs="Times New Roman"/>
          <w:sz w:val="28"/>
        </w:rPr>
        <w:t>А.В. Дыба</w:t>
      </w:r>
    </w:p>
    <w:p w:rsidR="00820000" w:rsidRPr="00820000" w:rsidRDefault="00820000" w:rsidP="0082000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Педагог-психолог СПЦ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820000">
        <w:rPr>
          <w:rFonts w:ascii="Times New Roman" w:hAnsi="Times New Roman" w:cs="Times New Roman"/>
          <w:sz w:val="28"/>
        </w:rPr>
        <w:t>Е.С. Книга</w:t>
      </w:r>
    </w:p>
    <w:sectPr w:rsidR="00820000" w:rsidRPr="00820000" w:rsidSect="00F84BA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933C1"/>
    <w:multiLevelType w:val="multilevel"/>
    <w:tmpl w:val="876E1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C87CF0"/>
    <w:multiLevelType w:val="hybridMultilevel"/>
    <w:tmpl w:val="EA74121C"/>
    <w:lvl w:ilvl="0" w:tplc="8EEC9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1D"/>
    <w:rsid w:val="000C2415"/>
    <w:rsid w:val="00152EE8"/>
    <w:rsid w:val="00252842"/>
    <w:rsid w:val="00657883"/>
    <w:rsid w:val="006C3D07"/>
    <w:rsid w:val="00820000"/>
    <w:rsid w:val="00887ED6"/>
    <w:rsid w:val="00896979"/>
    <w:rsid w:val="00BF2983"/>
    <w:rsid w:val="00C257A1"/>
    <w:rsid w:val="00C32D74"/>
    <w:rsid w:val="00E17F1D"/>
    <w:rsid w:val="00E2365A"/>
    <w:rsid w:val="00E949B9"/>
    <w:rsid w:val="00F8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BB71"/>
  <w15:chartTrackingRefBased/>
  <w15:docId w15:val="{5DCCB26E-E87D-45B9-B548-457DDB3C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D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D74"/>
    <w:pPr>
      <w:ind w:left="720"/>
      <w:contextualSpacing/>
    </w:pPr>
  </w:style>
  <w:style w:type="table" w:styleId="a4">
    <w:name w:val="Table Grid"/>
    <w:basedOn w:val="a1"/>
    <w:uiPriority w:val="39"/>
    <w:rsid w:val="00C3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2019-10-10T09:19:00Z</dcterms:created>
  <dcterms:modified xsi:type="dcterms:W3CDTF">2019-10-15T07:34:00Z</dcterms:modified>
</cp:coreProperties>
</file>